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E213B" w:rsidRPr="002C1126" w:rsidRDefault="004E213B">
      <w:pPr>
        <w:rPr>
          <w:sz w:val="14"/>
          <w:szCs w:val="14"/>
        </w:rPr>
      </w:pPr>
    </w:p>
    <w:p w:rsidR="004E213B" w:rsidRPr="002C1126" w:rsidRDefault="004E213B">
      <w:pPr>
        <w:rPr>
          <w:sz w:val="14"/>
          <w:szCs w:val="14"/>
        </w:rPr>
      </w:pPr>
    </w:p>
    <w:p w:rsidR="004E213B" w:rsidRPr="002C1126" w:rsidRDefault="004E213B">
      <w:pPr>
        <w:rPr>
          <w:sz w:val="14"/>
          <w:szCs w:val="14"/>
        </w:rPr>
      </w:pPr>
    </w:p>
    <w:p w:rsidR="004E213B" w:rsidRPr="002C1126" w:rsidRDefault="00D76C42">
      <w:pPr>
        <w:rPr>
          <w:sz w:val="14"/>
          <w:szCs w:val="14"/>
        </w:rPr>
      </w:pPr>
      <w:r w:rsidRPr="002C1126">
        <w:rPr>
          <w:noProof/>
          <w:sz w:val="14"/>
          <w:szCs w:val="14"/>
          <w:lang w:eastAsia="ru-RU" w:bidi="ar-SA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38885" cy="578485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20" t="-44" r="-20" b="-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578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4"/>
      </w:tblGrid>
      <w:tr w:rsidR="004E213B" w:rsidRPr="002C1126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b/>
                <w:bCs/>
                <w:sz w:val="14"/>
                <w:szCs w:val="14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b/>
                <w:bCs/>
                <w:sz w:val="14"/>
                <w:szCs w:val="14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b/>
                <w:bCs/>
                <w:sz w:val="14"/>
                <w:szCs w:val="14"/>
              </w:rPr>
              <w:t>Группа материалов:</w:t>
            </w:r>
          </w:p>
        </w:tc>
        <w:tc>
          <w:tcPr>
            <w:tcW w:w="35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064FC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proofErr w:type="spellStart"/>
            <w:r w:rsidRPr="004064FC">
              <w:rPr>
                <w:sz w:val="14"/>
                <w:szCs w:val="14"/>
              </w:rPr>
              <w:t>КИПиА</w:t>
            </w:r>
            <w:proofErr w:type="spellEnd"/>
          </w:p>
        </w:tc>
      </w:tr>
      <w:tr w:rsidR="004E213B" w:rsidRPr="002C112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sz w:val="14"/>
                <w:szCs w:val="14"/>
              </w:rPr>
              <w:t>№</w:t>
            </w:r>
            <w:r w:rsidRPr="002C1126">
              <w:rPr>
                <w:rFonts w:eastAsia="Arial" w:cs="Arial"/>
                <w:sz w:val="14"/>
                <w:szCs w:val="14"/>
              </w:rPr>
              <w:t xml:space="preserve"> </w:t>
            </w:r>
            <w:r w:rsidRPr="002C1126">
              <w:rPr>
                <w:sz w:val="14"/>
                <w:szCs w:val="14"/>
              </w:rPr>
              <w:t>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sz w:val="14"/>
                <w:szCs w:val="14"/>
              </w:rPr>
              <w:t>Код МТР в ЕНС РКС:</w:t>
            </w:r>
          </w:p>
        </w:tc>
        <w:tc>
          <w:tcPr>
            <w:tcW w:w="35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B04EC0" w:rsidP="00187FB8">
            <w:pPr>
              <w:widowControl/>
              <w:suppressAutoHyphens w:val="0"/>
              <w:autoSpaceDE w:val="0"/>
              <w:jc w:val="center"/>
              <w:rPr>
                <w:sz w:val="14"/>
                <w:szCs w:val="14"/>
              </w:rPr>
            </w:pPr>
            <w:r w:rsidRPr="00B04EC0">
              <w:rPr>
                <w:sz w:val="14"/>
                <w:szCs w:val="14"/>
              </w:rPr>
              <w:t>СВ000812</w:t>
            </w:r>
          </w:p>
        </w:tc>
      </w:tr>
    </w:tbl>
    <w:p w:rsidR="004E213B" w:rsidRPr="002C1126" w:rsidRDefault="004E213B">
      <w:pPr>
        <w:rPr>
          <w:sz w:val="14"/>
          <w:szCs w:val="14"/>
        </w:rPr>
      </w:pPr>
    </w:p>
    <w:p w:rsidR="004E213B" w:rsidRPr="002C1126" w:rsidRDefault="004E213B">
      <w:pPr>
        <w:rPr>
          <w:sz w:val="14"/>
          <w:szCs w:val="14"/>
        </w:rPr>
      </w:pPr>
      <w:r w:rsidRPr="002C1126">
        <w:rPr>
          <w:sz w:val="14"/>
          <w:szCs w:val="14"/>
        </w:rPr>
        <w:t xml:space="preserve">Наименование МТР: </w:t>
      </w:r>
      <w:proofErr w:type="spellStart"/>
      <w:r w:rsidR="00B04EC0" w:rsidRPr="00B04EC0">
        <w:rPr>
          <w:sz w:val="14"/>
          <w:szCs w:val="14"/>
        </w:rPr>
        <w:t>Мегаомметр</w:t>
      </w:r>
      <w:proofErr w:type="spellEnd"/>
      <w:r w:rsidRPr="002C1126">
        <w:rPr>
          <w:sz w:val="14"/>
          <w:szCs w:val="14"/>
        </w:rPr>
        <w:t xml:space="preserve"> Е6-</w:t>
      </w:r>
      <w:r w:rsidR="00B7578E" w:rsidRPr="002C1126">
        <w:rPr>
          <w:sz w:val="14"/>
          <w:szCs w:val="14"/>
        </w:rPr>
        <w:t>32</w:t>
      </w:r>
    </w:p>
    <w:p w:rsidR="004E213B" w:rsidRPr="002C1126" w:rsidRDefault="004E213B">
      <w:pPr>
        <w:rPr>
          <w:b/>
          <w:sz w:val="14"/>
          <w:szCs w:val="14"/>
        </w:rPr>
      </w:pPr>
    </w:p>
    <w:tbl>
      <w:tblPr>
        <w:tblW w:w="0" w:type="auto"/>
        <w:tblInd w:w="6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3"/>
        <w:gridCol w:w="3854"/>
        <w:gridCol w:w="1604"/>
        <w:gridCol w:w="3563"/>
      </w:tblGrid>
      <w:tr w:rsidR="004E213B" w:rsidRPr="002C1126">
        <w:tc>
          <w:tcPr>
            <w:tcW w:w="6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b/>
                <w:bCs/>
                <w:sz w:val="14"/>
                <w:szCs w:val="14"/>
              </w:rPr>
              <w:t>№</w:t>
            </w:r>
            <w:r w:rsidRPr="002C1126">
              <w:rPr>
                <w:rFonts w:eastAsia="Arial" w:cs="Arial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2C1126">
              <w:rPr>
                <w:b/>
                <w:bCs/>
                <w:sz w:val="14"/>
                <w:szCs w:val="14"/>
              </w:rPr>
              <w:t>п</w:t>
            </w:r>
            <w:proofErr w:type="gramEnd"/>
            <w:r w:rsidRPr="002C1126">
              <w:rPr>
                <w:b/>
                <w:bCs/>
                <w:sz w:val="14"/>
                <w:szCs w:val="14"/>
              </w:rPr>
              <w:t>/п</w:t>
            </w:r>
          </w:p>
        </w:tc>
        <w:tc>
          <w:tcPr>
            <w:tcW w:w="3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b/>
                <w:bCs/>
                <w:sz w:val="14"/>
                <w:szCs w:val="14"/>
              </w:rPr>
              <w:t>Наименование параметра (характеристики)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b/>
                <w:bCs/>
                <w:sz w:val="14"/>
                <w:szCs w:val="14"/>
              </w:rPr>
              <w:t>Размерность</w:t>
            </w:r>
          </w:p>
        </w:tc>
        <w:tc>
          <w:tcPr>
            <w:tcW w:w="35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b/>
                <w:bCs/>
                <w:sz w:val="14"/>
                <w:szCs w:val="14"/>
              </w:rPr>
              <w:t>Требования заказчика</w:t>
            </w:r>
          </w:p>
        </w:tc>
      </w:tr>
      <w:tr w:rsidR="004E213B" w:rsidRPr="002C1126">
        <w:tc>
          <w:tcPr>
            <w:tcW w:w="6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8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b/>
                <w:bCs/>
                <w:sz w:val="14"/>
                <w:szCs w:val="14"/>
              </w:rPr>
              <w:t>ФУНКЦИОНАЛЬНЫЕ ПАРАМЕТРЫ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</w:p>
        </w:tc>
        <w:tc>
          <w:tcPr>
            <w:tcW w:w="3563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</w:p>
        </w:tc>
      </w:tr>
      <w:tr w:rsidR="004E213B" w:rsidRPr="002C1126">
        <w:tc>
          <w:tcPr>
            <w:tcW w:w="6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sz w:val="14"/>
                <w:szCs w:val="14"/>
              </w:rPr>
              <w:t>1.1</w:t>
            </w:r>
          </w:p>
        </w:tc>
        <w:tc>
          <w:tcPr>
            <w:tcW w:w="38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B04EC0" w:rsidP="00B7578E">
            <w:pPr>
              <w:rPr>
                <w:sz w:val="14"/>
                <w:szCs w:val="14"/>
              </w:rPr>
            </w:pPr>
            <w:proofErr w:type="spellStart"/>
            <w:r w:rsidRPr="00B04EC0">
              <w:rPr>
                <w:sz w:val="14"/>
                <w:szCs w:val="14"/>
              </w:rPr>
              <w:t>Мегаомметр</w:t>
            </w:r>
            <w:proofErr w:type="spellEnd"/>
            <w:r w:rsidR="004E213B" w:rsidRPr="002C1126">
              <w:rPr>
                <w:sz w:val="14"/>
                <w:szCs w:val="14"/>
              </w:rPr>
              <w:t xml:space="preserve"> Е6-</w:t>
            </w:r>
            <w:r w:rsidR="00B7578E" w:rsidRPr="002C1126">
              <w:rPr>
                <w:sz w:val="14"/>
                <w:szCs w:val="14"/>
              </w:rPr>
              <w:t>32</w:t>
            </w:r>
            <w:r w:rsidR="004064FC">
              <w:rPr>
                <w:sz w:val="14"/>
                <w:szCs w:val="14"/>
              </w:rPr>
              <w:t xml:space="preserve"> или эквивалент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</w:p>
        </w:tc>
        <w:tc>
          <w:tcPr>
            <w:tcW w:w="35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</w:tc>
      </w:tr>
      <w:tr w:rsidR="004E213B" w:rsidRPr="002C1126">
        <w:tc>
          <w:tcPr>
            <w:tcW w:w="6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8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b/>
                <w:bCs/>
                <w:sz w:val="14"/>
                <w:szCs w:val="14"/>
              </w:rPr>
              <w:t>Характеристики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</w:p>
        </w:tc>
        <w:tc>
          <w:tcPr>
            <w:tcW w:w="3563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</w:p>
        </w:tc>
      </w:tr>
      <w:tr w:rsidR="004E213B" w:rsidRPr="002C1126">
        <w:tc>
          <w:tcPr>
            <w:tcW w:w="623" w:type="dxa"/>
            <w:tcBorders>
              <w:lef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sz w:val="14"/>
                <w:szCs w:val="14"/>
              </w:rPr>
              <w:t>2.1</w:t>
            </w: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sz w:val="14"/>
                <w:szCs w:val="14"/>
              </w:rPr>
              <w:t>2.2</w:t>
            </w: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sz w:val="14"/>
                <w:szCs w:val="14"/>
              </w:rPr>
              <w:t>2.3</w:t>
            </w: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sz w:val="14"/>
                <w:szCs w:val="14"/>
              </w:rPr>
              <w:t>2.4</w:t>
            </w:r>
          </w:p>
        </w:tc>
        <w:tc>
          <w:tcPr>
            <w:tcW w:w="3854" w:type="dxa"/>
            <w:tcBorders>
              <w:lef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Значение испытательного напряжения на разомкнутых гнёздах, </w:t>
            </w:r>
            <w:proofErr w:type="gramStart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В</w:t>
            </w:r>
            <w:proofErr w:type="gramEnd"/>
          </w:p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</w:p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Предел основной относительной погрешности при измерении сопротивления</w:t>
            </w:r>
          </w:p>
          <w:p w:rsidR="004E213B" w:rsidRPr="002C1126" w:rsidRDefault="004E213B">
            <w:pPr>
              <w:pStyle w:val="a8"/>
              <w:snapToGrid w:val="0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</w:p>
          <w:p w:rsidR="004E213B" w:rsidRPr="002C1126" w:rsidRDefault="004E213B">
            <w:pPr>
              <w:pStyle w:val="a8"/>
              <w:snapToGrid w:val="0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Диапазон измерений переменного напряжения</w:t>
            </w:r>
          </w:p>
          <w:p w:rsidR="004E213B" w:rsidRPr="002C1126" w:rsidRDefault="004E213B">
            <w:pPr>
              <w:pStyle w:val="a8"/>
              <w:snapToGrid w:val="0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</w:p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Предел основной относительной погрешности при измерении переменного напряжения частотой (50,0±0,5) Гц</w:t>
            </w:r>
          </w:p>
        </w:tc>
        <w:tc>
          <w:tcPr>
            <w:tcW w:w="1604" w:type="dxa"/>
            <w:tcBorders>
              <w:lef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563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от 50 до 2500 с шагом 10В</w:t>
            </w:r>
            <w:r w:rsidRPr="002C1126">
              <w:rPr>
                <w:color w:val="333333"/>
                <w:sz w:val="14"/>
                <w:szCs w:val="14"/>
              </w:rPr>
              <w:t>1,00 -9,99 Ом</w:t>
            </w:r>
            <w:r w:rsidRPr="002C1126">
              <w:rPr>
                <w:sz w:val="14"/>
                <w:szCs w:val="14"/>
              </w:rPr>
              <w:br/>
            </w: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от 1кОм до 10 ГОм ± (3% + 3 </w:t>
            </w:r>
            <w:proofErr w:type="spellStart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емр</w:t>
            </w:r>
            <w:proofErr w:type="spellEnd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)</w:t>
            </w:r>
            <w:r w:rsidRPr="002C1126">
              <w:rPr>
                <w:rFonts w:cs="Arial"/>
                <w:color w:val="333333"/>
                <w:sz w:val="14"/>
                <w:szCs w:val="14"/>
              </w:rPr>
              <w:br/>
            </w: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от 10 до 99,9 ГОм ± (5% + 10 </w:t>
            </w:r>
            <w:proofErr w:type="spellStart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емр</w:t>
            </w:r>
            <w:proofErr w:type="spellEnd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)*</w:t>
            </w:r>
            <w:r w:rsidRPr="002C1126">
              <w:rPr>
                <w:rFonts w:cs="Arial"/>
                <w:color w:val="333333"/>
                <w:sz w:val="14"/>
                <w:szCs w:val="14"/>
              </w:rPr>
              <w:br/>
            </w: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от 100 до 300 ГОм ± (15% + 10 </w:t>
            </w:r>
            <w:proofErr w:type="spellStart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емр</w:t>
            </w:r>
            <w:proofErr w:type="spellEnd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)*</w:t>
            </w: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40-700</w:t>
            </w: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не более δ = ±(5%+3 </w:t>
            </w:r>
            <w:proofErr w:type="spellStart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емр</w:t>
            </w:r>
            <w:proofErr w:type="spellEnd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)</w:t>
            </w:r>
            <w:r w:rsidRPr="002C1126">
              <w:rPr>
                <w:sz w:val="14"/>
                <w:szCs w:val="14"/>
              </w:rPr>
              <w:t xml:space="preserve"> </w:t>
            </w:r>
          </w:p>
        </w:tc>
      </w:tr>
      <w:tr w:rsidR="004E213B" w:rsidRPr="002C1126" w:rsidTr="00CE6D63">
        <w:trPr>
          <w:trHeight w:val="25"/>
        </w:trPr>
        <w:tc>
          <w:tcPr>
            <w:tcW w:w="6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sz w:val="14"/>
                <w:szCs w:val="14"/>
              </w:rPr>
              <w:t>2.5</w:t>
            </w: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CE6D63" w:rsidRPr="002C1126" w:rsidRDefault="00CE6D63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sz w:val="14"/>
                <w:szCs w:val="14"/>
              </w:rPr>
              <w:t>2.6</w:t>
            </w: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sz w:val="14"/>
                <w:szCs w:val="14"/>
              </w:rPr>
              <w:t>2.7</w:t>
            </w:r>
          </w:p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  <w:lang w:val="en-US"/>
              </w:rPr>
            </w:pPr>
          </w:p>
          <w:p w:rsidR="002C1126" w:rsidRPr="002C1126" w:rsidRDefault="002C1126">
            <w:pPr>
              <w:pStyle w:val="a8"/>
              <w:snapToGrid w:val="0"/>
              <w:jc w:val="center"/>
              <w:rPr>
                <w:sz w:val="14"/>
                <w:szCs w:val="14"/>
                <w:lang w:val="en-US"/>
              </w:rPr>
            </w:pPr>
          </w:p>
          <w:p w:rsidR="004E213B" w:rsidRPr="002C1126" w:rsidRDefault="004E213B" w:rsidP="002C1126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sz w:val="14"/>
                <w:szCs w:val="14"/>
              </w:rPr>
              <w:t>2.8</w:t>
            </w:r>
          </w:p>
        </w:tc>
        <w:tc>
          <w:tcPr>
            <w:tcW w:w="385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E213B" w:rsidRPr="002C1126" w:rsidRDefault="00CE6D63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Диапазон измерения классификационного напряжения ограничителей импульсного перенапряжения, </w:t>
            </w:r>
            <w:proofErr w:type="gramStart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В</w:t>
            </w:r>
            <w:proofErr w:type="gramEnd"/>
          </w:p>
          <w:p w:rsidR="00CE6D63" w:rsidRPr="00B04EC0" w:rsidRDefault="00CE6D63" w:rsidP="00CE6D63">
            <w:pPr>
              <w:pStyle w:val="a8"/>
              <w:snapToGrid w:val="0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</w:p>
          <w:p w:rsidR="002C1126" w:rsidRPr="00B04EC0" w:rsidRDefault="002C1126" w:rsidP="00CE6D63">
            <w:pPr>
              <w:pStyle w:val="a8"/>
              <w:snapToGrid w:val="0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</w:p>
          <w:p w:rsidR="00CE6D63" w:rsidRPr="002C1126" w:rsidRDefault="00CE6D63" w:rsidP="00CE6D63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Измерение напряжения пробоя разрядников, </w:t>
            </w:r>
          </w:p>
          <w:p w:rsidR="002C1126" w:rsidRPr="00B04EC0" w:rsidRDefault="002C1126">
            <w:pPr>
              <w:pStyle w:val="a8"/>
              <w:snapToGrid w:val="0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</w:p>
          <w:p w:rsidR="00CE6D63" w:rsidRPr="002C1126" w:rsidRDefault="00CE6D63">
            <w:pPr>
              <w:pStyle w:val="a8"/>
              <w:snapToGrid w:val="0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Питание</w:t>
            </w:r>
          </w:p>
          <w:p w:rsidR="00CE6D63" w:rsidRPr="00B04EC0" w:rsidRDefault="00CE6D63">
            <w:pPr>
              <w:pStyle w:val="a8"/>
              <w:snapToGrid w:val="0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</w:p>
          <w:p w:rsidR="002C1126" w:rsidRPr="00B04EC0" w:rsidRDefault="002C1126">
            <w:pPr>
              <w:pStyle w:val="a8"/>
              <w:snapToGrid w:val="0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</w:p>
          <w:p w:rsidR="00CE6D63" w:rsidRPr="002C1126" w:rsidRDefault="00CE6D63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Рабочая температура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56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E213B" w:rsidRPr="002C1126" w:rsidRDefault="00CE6D63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100 - 1500</w:t>
            </w:r>
          </w:p>
          <w:p w:rsidR="00CE6D63" w:rsidRPr="002C1126" w:rsidRDefault="00CE6D63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CE6D63" w:rsidRPr="002C1126" w:rsidRDefault="00CE6D63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CE6D63" w:rsidRPr="002C1126" w:rsidRDefault="00CE6D63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4E213B" w:rsidRPr="002C1126" w:rsidRDefault="00CE6D63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100-3000</w:t>
            </w:r>
            <w:proofErr w:type="gramStart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 В</w:t>
            </w:r>
            <w:proofErr w:type="gramEnd"/>
            <w:r w:rsidR="004E213B" w:rsidRPr="002C1126">
              <w:rPr>
                <w:sz w:val="14"/>
                <w:szCs w:val="14"/>
              </w:rPr>
              <w:t xml:space="preserve"> </w:t>
            </w:r>
          </w:p>
          <w:p w:rsidR="00CE6D63" w:rsidRPr="002C1126" w:rsidRDefault="00CE6D63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</w:p>
          <w:p w:rsidR="00CE6D63" w:rsidRPr="002C1126" w:rsidRDefault="00CE6D63">
            <w:pPr>
              <w:pStyle w:val="a8"/>
              <w:snapToGrid w:val="0"/>
              <w:jc w:val="center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аккумулятор </w:t>
            </w:r>
            <w:proofErr w:type="spellStart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Ni</w:t>
            </w:r>
            <w:proofErr w:type="spellEnd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-MH 6</w:t>
            </w:r>
            <w:proofErr w:type="gramStart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 В</w:t>
            </w:r>
            <w:proofErr w:type="gramEnd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 или 5 элементов питания типа АА</w:t>
            </w:r>
          </w:p>
          <w:p w:rsidR="00CE6D63" w:rsidRPr="002C1126" w:rsidRDefault="00CE6D63">
            <w:pPr>
              <w:pStyle w:val="a8"/>
              <w:snapToGrid w:val="0"/>
              <w:jc w:val="center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</w:p>
          <w:p w:rsidR="00CE6D63" w:rsidRPr="002C1126" w:rsidRDefault="00CE6D63">
            <w:pPr>
              <w:pStyle w:val="a8"/>
              <w:snapToGrid w:val="0"/>
              <w:jc w:val="center"/>
              <w:rPr>
                <w:sz w:val="14"/>
                <w:szCs w:val="14"/>
              </w:rPr>
            </w:pPr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от - 15</w:t>
            </w:r>
            <w:proofErr w:type="gramStart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>°С</w:t>
            </w:r>
            <w:proofErr w:type="gramEnd"/>
            <w:r w:rsidRPr="002C1126"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  <w:t xml:space="preserve"> до +50°С</w:t>
            </w:r>
          </w:p>
        </w:tc>
      </w:tr>
      <w:tr w:rsidR="00CE6D63" w:rsidRPr="002C1126" w:rsidTr="00CE6D63">
        <w:trPr>
          <w:trHeight w:val="25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D63" w:rsidRPr="002C1126" w:rsidRDefault="00CE6D63">
            <w:pPr>
              <w:pStyle w:val="a8"/>
              <w:snapToGrid w:val="0"/>
              <w:jc w:val="center"/>
              <w:rPr>
                <w:b/>
                <w:sz w:val="14"/>
                <w:szCs w:val="14"/>
              </w:rPr>
            </w:pPr>
            <w:r w:rsidRPr="002C1126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D63" w:rsidRPr="002C1126" w:rsidRDefault="00CE6D63">
            <w:pPr>
              <w:pStyle w:val="a8"/>
              <w:snapToGrid w:val="0"/>
              <w:rPr>
                <w:rFonts w:cs="Arial"/>
                <w:b/>
                <w:color w:val="333333"/>
                <w:sz w:val="14"/>
                <w:szCs w:val="14"/>
                <w:shd w:val="clear" w:color="auto" w:fill="FFFFFF"/>
              </w:rPr>
            </w:pPr>
            <w:r w:rsidRPr="002C1126">
              <w:rPr>
                <w:rFonts w:cs="Arial"/>
                <w:b/>
                <w:color w:val="333333"/>
                <w:sz w:val="14"/>
                <w:szCs w:val="14"/>
                <w:shd w:val="clear" w:color="auto" w:fill="FFFFFF"/>
              </w:rPr>
              <w:t>Комплект поставки</w:t>
            </w:r>
          </w:p>
        </w:tc>
        <w:tc>
          <w:tcPr>
            <w:tcW w:w="5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D63" w:rsidRPr="002C1126" w:rsidRDefault="00CE6D63">
            <w:pPr>
              <w:pStyle w:val="a8"/>
              <w:snapToGrid w:val="0"/>
              <w:jc w:val="center"/>
              <w:rPr>
                <w:rFonts w:cs="Arial"/>
                <w:color w:val="333333"/>
                <w:sz w:val="14"/>
                <w:szCs w:val="14"/>
                <w:shd w:val="clear" w:color="auto" w:fill="FFFFFF"/>
              </w:rPr>
            </w:pPr>
          </w:p>
        </w:tc>
      </w:tr>
      <w:tr w:rsidR="00CE6D63" w:rsidRPr="002C1126" w:rsidTr="00CE6D63">
        <w:trPr>
          <w:trHeight w:val="25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D63" w:rsidRPr="004064FC" w:rsidRDefault="00CE6D63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3.1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2C1126" w:rsidRPr="004064FC" w:rsidRDefault="002C1126">
            <w:pPr>
              <w:pStyle w:val="a8"/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2C1126" w:rsidRPr="004064FC" w:rsidRDefault="002C1126">
            <w:pPr>
              <w:pStyle w:val="a8"/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2C1126" w:rsidRPr="004064FC" w:rsidRDefault="002C1126">
            <w:pPr>
              <w:pStyle w:val="a8"/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4064FC" w:rsidRPr="004064FC" w:rsidRDefault="004064FC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3.2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D63" w:rsidRPr="004064FC" w:rsidRDefault="00CE6D63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u w:val="single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u w:val="single"/>
                <w:shd w:val="clear" w:color="auto" w:fill="FFFFFF"/>
              </w:rPr>
              <w:t>Базовая комплектация:</w:t>
            </w:r>
          </w:p>
          <w:p w:rsidR="00BD797E" w:rsidRPr="004064FC" w:rsidRDefault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CE6D63" w:rsidRPr="004064FC" w:rsidRDefault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 xml:space="preserve">Цифровой </w:t>
            </w:r>
            <w:proofErr w:type="spellStart"/>
            <w:r w:rsidR="00B04EC0"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Мегаомметр</w:t>
            </w:r>
            <w:proofErr w:type="spellEnd"/>
          </w:p>
          <w:p w:rsidR="00BD797E" w:rsidRPr="004064FC" w:rsidRDefault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BD797E" w:rsidRPr="004064FC" w:rsidRDefault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Аккумулятор РАМП.436244.006 5Н-АА2000ВТ</w:t>
            </w:r>
          </w:p>
          <w:p w:rsidR="00BD797E" w:rsidRPr="004064FC" w:rsidRDefault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BD797E" w:rsidRPr="004064FC" w:rsidRDefault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Блок питания</w:t>
            </w:r>
          </w:p>
          <w:p w:rsidR="00BD797E" w:rsidRPr="004064FC" w:rsidRDefault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BD797E" w:rsidRPr="004064FC" w:rsidRDefault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Батарейный отсек РАМП.436244.007</w:t>
            </w:r>
          </w:p>
          <w:p w:rsidR="00BD797E" w:rsidRPr="004064FC" w:rsidRDefault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BD797E" w:rsidRPr="004064FC" w:rsidRDefault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Кабель РЛПА.685551.002-измерительный красный 1,5 м.</w:t>
            </w:r>
          </w:p>
          <w:p w:rsidR="00BD797E" w:rsidRPr="004064FC" w:rsidRDefault="00BD797E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BD797E" w:rsidRPr="004064FC" w:rsidRDefault="00BD797E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Кабель РЛПА.685551.002-03-измерительный синий 1,5 м.</w:t>
            </w:r>
          </w:p>
          <w:p w:rsidR="00BD797E" w:rsidRPr="004064FC" w:rsidRDefault="00BD797E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BD797E" w:rsidRPr="004064FC" w:rsidRDefault="00BD797E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Кабель РЛПА.685551.002-соединительный 1,5 м.</w:t>
            </w:r>
          </w:p>
          <w:p w:rsidR="00AE719F" w:rsidRPr="004064FC" w:rsidRDefault="00AE719F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Сумка для переноски</w:t>
            </w:r>
          </w:p>
          <w:p w:rsidR="00AE719F" w:rsidRPr="004064FC" w:rsidRDefault="00AE719F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  <w:lang w:val="en-US"/>
              </w:rPr>
              <w:t>Bluetooth</w:t>
            </w: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-</w:t>
            </w: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  <w:lang w:val="en-US"/>
              </w:rPr>
              <w:t>USB</w:t>
            </w: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 xml:space="preserve"> адаптер</w:t>
            </w:r>
          </w:p>
          <w:p w:rsidR="00AE719F" w:rsidRPr="004064FC" w:rsidRDefault="00AE719F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Зажим, изолированный типа «крокодил»</w:t>
            </w:r>
          </w:p>
          <w:p w:rsidR="00AE719F" w:rsidRPr="004064FC" w:rsidRDefault="00AE719F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u w:val="single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u w:val="single"/>
                <w:shd w:val="clear" w:color="auto" w:fill="FFFFFF"/>
              </w:rPr>
              <w:t>Дополнительная комплектация:</w:t>
            </w:r>
          </w:p>
          <w:p w:rsidR="00AE719F" w:rsidRPr="004064FC" w:rsidRDefault="00AE719F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u w:val="single"/>
                <w:shd w:val="clear" w:color="auto" w:fill="FFFFFF"/>
              </w:rPr>
            </w:pPr>
          </w:p>
          <w:p w:rsidR="00AE719F" w:rsidRPr="004064FC" w:rsidRDefault="00AE719F" w:rsidP="00AE719F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Кабель РЛПА.685631.001-03-измерительный экранированный 1,5 м.</w:t>
            </w:r>
          </w:p>
          <w:p w:rsidR="00AE719F" w:rsidRPr="004064FC" w:rsidRDefault="00AE719F" w:rsidP="00BD797E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u w:val="single"/>
                <w:shd w:val="clear" w:color="auto" w:fill="FFFFFF"/>
              </w:rPr>
            </w:pPr>
          </w:p>
          <w:p w:rsidR="00BD797E" w:rsidRPr="004064FC" w:rsidRDefault="00AE719F" w:rsidP="002C1126">
            <w:pPr>
              <w:pStyle w:val="a8"/>
              <w:snapToGrid w:val="0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Кабель РЛПА.685551.001-измерительный экранированный 1,5 м.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CE6D63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2C1126" w:rsidRPr="004064FC" w:rsidRDefault="002C1126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BD797E" w:rsidRPr="004064FC" w:rsidRDefault="00BD797E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2C1126" w:rsidRPr="004064FC" w:rsidRDefault="002C1126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2C1126" w:rsidRPr="004064FC" w:rsidRDefault="002C1126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4064FC" w:rsidRDefault="004064FC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sz w:val="16"/>
                <w:szCs w:val="16"/>
              </w:rPr>
            </w:pPr>
            <w:r w:rsidRPr="004064FC">
              <w:rPr>
                <w:sz w:val="16"/>
                <w:szCs w:val="16"/>
              </w:rPr>
              <w:t>Шт.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97E" w:rsidRPr="004064FC" w:rsidRDefault="00BD797E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4064FC" w:rsidRPr="004064FC" w:rsidRDefault="004064FC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CE6D63" w:rsidRPr="004064FC" w:rsidRDefault="00BD797E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1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BD797E" w:rsidRPr="004064FC" w:rsidRDefault="00BD797E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1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BD797E" w:rsidRPr="004064FC" w:rsidRDefault="00BD797E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1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BD797E" w:rsidRPr="004064FC" w:rsidRDefault="00BD797E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1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BD797E" w:rsidRPr="004064FC" w:rsidRDefault="00BD797E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1</w:t>
            </w:r>
          </w:p>
          <w:p w:rsidR="00BD797E" w:rsidRPr="004064FC" w:rsidRDefault="00BD797E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1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1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1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1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2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4064FC" w:rsidRPr="004064FC" w:rsidRDefault="004064FC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4064FC" w:rsidRDefault="004064FC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1</w:t>
            </w: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E719F" w:rsidRPr="004064FC" w:rsidRDefault="00AE719F">
            <w:pPr>
              <w:pStyle w:val="a8"/>
              <w:snapToGrid w:val="0"/>
              <w:jc w:val="center"/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</w:pPr>
            <w:r w:rsidRPr="004064FC">
              <w:rPr>
                <w:rFonts w:cs="Arial"/>
                <w:color w:val="333333"/>
                <w:sz w:val="16"/>
                <w:szCs w:val="16"/>
                <w:shd w:val="clear" w:color="auto" w:fill="FFFFFF"/>
              </w:rPr>
              <w:t>1</w:t>
            </w:r>
          </w:p>
        </w:tc>
      </w:tr>
    </w:tbl>
    <w:p w:rsidR="004E213B" w:rsidRPr="002C1126" w:rsidRDefault="004E213B">
      <w:pPr>
        <w:rPr>
          <w:sz w:val="14"/>
          <w:szCs w:val="1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51"/>
      </w:tblGrid>
      <w:tr w:rsidR="004E213B" w:rsidRPr="002C1126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Ф</w:t>
            </w:r>
            <w:r w:rsidR="00D76C42" w:rsidRPr="002C1126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И</w:t>
            </w:r>
            <w:r w:rsidR="00D76C42" w:rsidRPr="002C1126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proofErr w:type="gramStart"/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О</w:t>
            </w:r>
            <w:proofErr w:type="gramEnd"/>
            <w:r w:rsidRPr="002C1126">
              <w:rPr>
                <w:rFonts w:ascii="Times New Roman" w:hAnsi="Times New Roman" w:cs="Times New Roman"/>
                <w:sz w:val="14"/>
                <w:szCs w:val="14"/>
              </w:rPr>
              <w:t xml:space="preserve"> Ответственного</w:t>
            </w:r>
          </w:p>
        </w:tc>
        <w:tc>
          <w:tcPr>
            <w:tcW w:w="7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2C1126" w:rsidP="00D76C42">
            <w:pPr>
              <w:pStyle w:val="a8"/>
              <w:snapToGrid w:val="0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Кузнецов Андрей Александрович</w:t>
            </w:r>
          </w:p>
        </w:tc>
      </w:tr>
      <w:tr w:rsidR="004E213B" w:rsidRPr="002C112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Должность:</w:t>
            </w:r>
          </w:p>
        </w:tc>
        <w:tc>
          <w:tcPr>
            <w:tcW w:w="71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Ведущий инженер СГЭ</w:t>
            </w:r>
          </w:p>
        </w:tc>
      </w:tr>
      <w:tr w:rsidR="004E213B" w:rsidRPr="002C112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Телефон/Факс:</w:t>
            </w:r>
          </w:p>
        </w:tc>
        <w:tc>
          <w:tcPr>
            <w:tcW w:w="71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 w:rsidP="00D76C42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+7987</w:t>
            </w:r>
            <w:r w:rsidR="00D76C42" w:rsidRPr="002C1126">
              <w:rPr>
                <w:rFonts w:ascii="Times New Roman" w:hAnsi="Times New Roman" w:cs="Times New Roman"/>
                <w:sz w:val="14"/>
                <w:szCs w:val="14"/>
              </w:rPr>
              <w:t>81</w:t>
            </w: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="00D76C42" w:rsidRPr="002C1126">
              <w:rPr>
                <w:rFonts w:ascii="Times New Roman" w:hAnsi="Times New Roman" w:cs="Times New Roman"/>
                <w:sz w:val="14"/>
                <w:szCs w:val="14"/>
              </w:rPr>
              <w:t>6971</w:t>
            </w:r>
          </w:p>
        </w:tc>
      </w:tr>
      <w:tr w:rsidR="004E213B" w:rsidRPr="002C112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 xml:space="preserve">Электронный адрес: </w:t>
            </w:r>
          </w:p>
        </w:tc>
        <w:tc>
          <w:tcPr>
            <w:tcW w:w="71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E213B" w:rsidRPr="002C112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Подпись:</w:t>
            </w:r>
          </w:p>
        </w:tc>
        <w:tc>
          <w:tcPr>
            <w:tcW w:w="71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E213B" w:rsidRPr="002C112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Начальник подразделения:</w:t>
            </w:r>
          </w:p>
        </w:tc>
        <w:tc>
          <w:tcPr>
            <w:tcW w:w="71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 xml:space="preserve">Главный энергетик </w:t>
            </w:r>
          </w:p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Сабанов А.А</w:t>
            </w:r>
          </w:p>
        </w:tc>
      </w:tr>
      <w:tr w:rsidR="004E213B" w:rsidRPr="002C112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Подпись:</w:t>
            </w:r>
          </w:p>
        </w:tc>
        <w:tc>
          <w:tcPr>
            <w:tcW w:w="71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E213B" w:rsidRPr="002C112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t>Директор технического департамента:</w:t>
            </w:r>
          </w:p>
        </w:tc>
        <w:tc>
          <w:tcPr>
            <w:tcW w:w="71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E213B" w:rsidRPr="002C112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sz w:val="14"/>
                <w:szCs w:val="14"/>
              </w:rPr>
            </w:pPr>
            <w:r w:rsidRPr="002C1126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Подпись:</w:t>
            </w:r>
          </w:p>
        </w:tc>
        <w:tc>
          <w:tcPr>
            <w:tcW w:w="71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213B" w:rsidRPr="002C1126" w:rsidRDefault="004E213B">
            <w:pPr>
              <w:pStyle w:val="a8"/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4E213B" w:rsidRPr="002C1126" w:rsidRDefault="004E213B">
      <w:pPr>
        <w:rPr>
          <w:rFonts w:ascii="Times New Roman" w:hAnsi="Times New Roman" w:cs="Times New Roman"/>
          <w:sz w:val="14"/>
          <w:szCs w:val="14"/>
        </w:rPr>
      </w:pPr>
    </w:p>
    <w:sectPr w:rsidR="004E213B" w:rsidRPr="002C1126" w:rsidSect="00DB36EA">
      <w:pgSz w:w="11906" w:h="16838"/>
      <w:pgMar w:top="284" w:right="1134" w:bottom="1134" w:left="1134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4E213B"/>
    <w:rsid w:val="00187FB8"/>
    <w:rsid w:val="00205C3F"/>
    <w:rsid w:val="00295ABF"/>
    <w:rsid w:val="002C1126"/>
    <w:rsid w:val="002C7714"/>
    <w:rsid w:val="004064FC"/>
    <w:rsid w:val="004E213B"/>
    <w:rsid w:val="00690060"/>
    <w:rsid w:val="007C11E6"/>
    <w:rsid w:val="00A07ACF"/>
    <w:rsid w:val="00A26C32"/>
    <w:rsid w:val="00AE719F"/>
    <w:rsid w:val="00B04EC0"/>
    <w:rsid w:val="00B7578E"/>
    <w:rsid w:val="00BD797E"/>
    <w:rsid w:val="00BE56FD"/>
    <w:rsid w:val="00CE6D63"/>
    <w:rsid w:val="00D76C42"/>
    <w:rsid w:val="00DB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EA"/>
    <w:pPr>
      <w:widowControl w:val="0"/>
      <w:suppressAutoHyphens/>
    </w:pPr>
    <w:rPr>
      <w:rFonts w:ascii="Arial" w:eastAsia="SimSun" w:hAnsi="Arial" w:cs="Mangal"/>
      <w:kern w:val="2"/>
      <w:szCs w:val="24"/>
      <w:lang w:eastAsia="zh-CN" w:bidi="hi-IN"/>
    </w:rPr>
  </w:style>
  <w:style w:type="paragraph" w:styleId="3">
    <w:name w:val="heading 3"/>
    <w:basedOn w:val="a"/>
    <w:next w:val="a"/>
    <w:qFormat/>
    <w:rsid w:val="00DB36EA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3"/>
    </w:rPr>
  </w:style>
  <w:style w:type="paragraph" w:styleId="6">
    <w:name w:val="heading 6"/>
    <w:basedOn w:val="a"/>
    <w:next w:val="a"/>
    <w:qFormat/>
    <w:rsid w:val="00DB36EA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B36EA"/>
  </w:style>
  <w:style w:type="character" w:customStyle="1" w:styleId="WW8Num1z1">
    <w:name w:val="WW8Num1z1"/>
    <w:rsid w:val="00DB36EA"/>
  </w:style>
  <w:style w:type="character" w:customStyle="1" w:styleId="WW8Num1z2">
    <w:name w:val="WW8Num1z2"/>
    <w:rsid w:val="00DB36EA"/>
  </w:style>
  <w:style w:type="character" w:customStyle="1" w:styleId="WW8Num1z3">
    <w:name w:val="WW8Num1z3"/>
    <w:rsid w:val="00DB36EA"/>
  </w:style>
  <w:style w:type="character" w:customStyle="1" w:styleId="WW8Num1z4">
    <w:name w:val="WW8Num1z4"/>
    <w:rsid w:val="00DB36EA"/>
  </w:style>
  <w:style w:type="character" w:customStyle="1" w:styleId="WW8Num1z5">
    <w:name w:val="WW8Num1z5"/>
    <w:rsid w:val="00DB36EA"/>
  </w:style>
  <w:style w:type="character" w:customStyle="1" w:styleId="WW8Num1z6">
    <w:name w:val="WW8Num1z6"/>
    <w:rsid w:val="00DB36EA"/>
  </w:style>
  <w:style w:type="character" w:customStyle="1" w:styleId="WW8Num1z7">
    <w:name w:val="WW8Num1z7"/>
    <w:rsid w:val="00DB36EA"/>
  </w:style>
  <w:style w:type="character" w:customStyle="1" w:styleId="WW8Num1z8">
    <w:name w:val="WW8Num1z8"/>
    <w:rsid w:val="00DB36EA"/>
  </w:style>
  <w:style w:type="character" w:customStyle="1" w:styleId="2">
    <w:name w:val="Основной шрифт абзаца2"/>
    <w:rsid w:val="00DB36EA"/>
  </w:style>
  <w:style w:type="character" w:customStyle="1" w:styleId="1">
    <w:name w:val="Основной шрифт абзаца1"/>
    <w:rsid w:val="00DB36EA"/>
  </w:style>
  <w:style w:type="character" w:customStyle="1" w:styleId="Absatz-Standardschriftart">
    <w:name w:val="Absatz-Standardschriftart"/>
    <w:rsid w:val="00DB36EA"/>
  </w:style>
  <w:style w:type="character" w:customStyle="1" w:styleId="WW-Absatz-Standardschriftart">
    <w:name w:val="WW-Absatz-Standardschriftart"/>
    <w:rsid w:val="00DB36EA"/>
  </w:style>
  <w:style w:type="character" w:customStyle="1" w:styleId="locality">
    <w:name w:val="locality"/>
    <w:basedOn w:val="1"/>
    <w:rsid w:val="00DB36EA"/>
  </w:style>
  <w:style w:type="character" w:customStyle="1" w:styleId="a3">
    <w:name w:val="Основной текст Знак"/>
    <w:rsid w:val="00DB36EA"/>
    <w:rPr>
      <w:rFonts w:ascii="Arial" w:eastAsia="SimSun" w:hAnsi="Arial" w:cs="Mangal"/>
      <w:kern w:val="2"/>
      <w:szCs w:val="24"/>
      <w:lang w:val="ru-RU" w:bidi="hi-IN"/>
    </w:rPr>
  </w:style>
  <w:style w:type="character" w:customStyle="1" w:styleId="value">
    <w:name w:val="value"/>
    <w:basedOn w:val="1"/>
    <w:rsid w:val="00DB36EA"/>
  </w:style>
  <w:style w:type="character" w:customStyle="1" w:styleId="30">
    <w:name w:val="Заголовок 3 Знак"/>
    <w:rsid w:val="00DB36EA"/>
    <w:rPr>
      <w:rFonts w:ascii="Cambria" w:eastAsia="Times New Roman" w:hAnsi="Cambria" w:cs="Mangal"/>
      <w:b/>
      <w:bCs/>
      <w:kern w:val="2"/>
      <w:sz w:val="26"/>
      <w:szCs w:val="23"/>
      <w:lang w:bidi="hi-IN"/>
    </w:rPr>
  </w:style>
  <w:style w:type="paragraph" w:customStyle="1" w:styleId="a4">
    <w:name w:val="Заголовок"/>
    <w:basedOn w:val="a"/>
    <w:next w:val="a5"/>
    <w:rsid w:val="00DB36EA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DB36EA"/>
    <w:pPr>
      <w:spacing w:after="120"/>
    </w:pPr>
  </w:style>
  <w:style w:type="paragraph" w:styleId="a6">
    <w:name w:val="List"/>
    <w:basedOn w:val="a5"/>
    <w:rsid w:val="00DB36EA"/>
  </w:style>
  <w:style w:type="paragraph" w:styleId="a7">
    <w:name w:val="caption"/>
    <w:basedOn w:val="a"/>
    <w:qFormat/>
    <w:rsid w:val="00DB36EA"/>
    <w:pPr>
      <w:suppressLineNumbers/>
      <w:spacing w:before="120" w:after="120"/>
    </w:pPr>
    <w:rPr>
      <w:i/>
      <w:iCs/>
      <w:sz w:val="24"/>
    </w:rPr>
  </w:style>
  <w:style w:type="paragraph" w:customStyle="1" w:styleId="31">
    <w:name w:val="Указатель3"/>
    <w:basedOn w:val="a"/>
    <w:rsid w:val="00DB36EA"/>
    <w:pPr>
      <w:suppressLineNumbers/>
    </w:pPr>
  </w:style>
  <w:style w:type="paragraph" w:customStyle="1" w:styleId="20">
    <w:name w:val="Название2"/>
    <w:basedOn w:val="a"/>
    <w:rsid w:val="00DB36EA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DB36EA"/>
    <w:pPr>
      <w:suppressLineNumbers/>
    </w:pPr>
  </w:style>
  <w:style w:type="paragraph" w:customStyle="1" w:styleId="10">
    <w:name w:val="Название1"/>
    <w:basedOn w:val="a"/>
    <w:rsid w:val="00DB36E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DB36EA"/>
    <w:pPr>
      <w:suppressLineNumbers/>
    </w:pPr>
  </w:style>
  <w:style w:type="paragraph" w:customStyle="1" w:styleId="a8">
    <w:name w:val="Содержимое таблицы"/>
    <w:basedOn w:val="a"/>
    <w:rsid w:val="00DB36EA"/>
    <w:pPr>
      <w:suppressLineNumbers/>
    </w:pPr>
  </w:style>
  <w:style w:type="paragraph" w:customStyle="1" w:styleId="a9">
    <w:name w:val="Заголовок таблицы"/>
    <w:basedOn w:val="a8"/>
    <w:rsid w:val="00DB36E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Унямина Наталья Яковлевна</dc:creator>
  <cp:lastModifiedBy>Алюсов Дмитрий Валериевич</cp:lastModifiedBy>
  <cp:revision>8</cp:revision>
  <cp:lastPrinted>2023-01-24T07:46:00Z</cp:lastPrinted>
  <dcterms:created xsi:type="dcterms:W3CDTF">2018-10-25T09:05:00Z</dcterms:created>
  <dcterms:modified xsi:type="dcterms:W3CDTF">2023-02-22T10:40:00Z</dcterms:modified>
</cp:coreProperties>
</file>